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C" w:rsidRDefault="00142E9C" w:rsidP="008E5A30">
      <w:pPr>
        <w:jc w:val="center"/>
        <w:rPr>
          <w:sz w:val="44"/>
          <w:szCs w:val="44"/>
        </w:rPr>
      </w:pPr>
      <w:r>
        <w:rPr>
          <w:sz w:val="44"/>
          <w:szCs w:val="44"/>
        </w:rPr>
        <w:t>2019</w:t>
      </w:r>
      <w:r>
        <w:rPr>
          <w:rFonts w:hint="eastAsia"/>
          <w:sz w:val="44"/>
          <w:szCs w:val="44"/>
        </w:rPr>
        <w:t>年中考新政解读</w:t>
      </w:r>
    </w:p>
    <w:p w:rsidR="00142E9C" w:rsidRDefault="00142E9C" w:rsidP="008E5A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青岛三十四中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马鹏业</w:t>
      </w:r>
    </w:p>
    <w:p w:rsidR="00142E9C" w:rsidRPr="008E5A30" w:rsidRDefault="00142E9C" w:rsidP="008E5A30">
      <w:pPr>
        <w:jc w:val="center"/>
        <w:rPr>
          <w:sz w:val="32"/>
          <w:szCs w:val="32"/>
        </w:rPr>
      </w:pPr>
    </w:p>
    <w:p w:rsidR="00142E9C" w:rsidRDefault="00142E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sz w:val="30"/>
          <w:szCs w:val="30"/>
        </w:rPr>
        <w:t>2019</w:t>
      </w:r>
      <w:r>
        <w:rPr>
          <w:rFonts w:hint="eastAsia"/>
          <w:sz w:val="30"/>
          <w:szCs w:val="30"/>
        </w:rPr>
        <w:t>年中考新政（详见课件）</w:t>
      </w:r>
    </w:p>
    <w:p w:rsidR="00142E9C" w:rsidRDefault="00142E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下面重点讲一下今年公布中考新政与过去有哪些变化</w:t>
      </w:r>
    </w:p>
    <w:p w:rsidR="00142E9C" w:rsidRDefault="00142E9C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用分数加等级的组合形式代替了过去的单纯的按分数录取。</w:t>
      </w:r>
    </w:p>
    <w:p w:rsidR="00142E9C" w:rsidRDefault="00142E9C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实行第一第二两个组合的方式，第一组合为地理加生物；第二组合为物理、化学、历史、道德与法治、体育为第二组合。</w:t>
      </w:r>
    </w:p>
    <w:p w:rsidR="00142E9C" w:rsidRDefault="00142E9C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参加自主招生的考生也要参加中考考试。</w:t>
      </w:r>
    </w:p>
    <w:p w:rsidR="00142E9C" w:rsidRDefault="00142E9C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道德与法治学科实行闭卷考试</w:t>
      </w:r>
    </w:p>
    <w:p w:rsidR="00142E9C" w:rsidRDefault="00142E9C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在部分职业高中实行综合高中实验</w:t>
      </w:r>
    </w:p>
    <w:p w:rsidR="00142E9C" w:rsidRDefault="00142E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二、中考新政有哪些利好的方面</w:t>
      </w:r>
    </w:p>
    <w:p w:rsidR="00142E9C" w:rsidRDefault="00142E9C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可以降低考试对学校正常教学的冲击。可以过去由于生物、地理考试在初二就要参加考试，可以说中考在初二就已经开始了，各个学校都在加班加点增加课时，上各种学习班，既冲击了学校正常教学，又增加学生的学习负担。新政后学校可以按部就班的进行教学</w:t>
      </w:r>
    </w:p>
    <w:p w:rsidR="00142E9C" w:rsidRDefault="00142E9C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、可以减轻学生过度的学习负担。采用组合形式，可以减少分分必争，只要你达到第一或第二组合的最低线就可以，录取时就不再看了这几门的具体成绩了，这样就可以适当减轻学生的负担。</w:t>
      </w:r>
    </w:p>
    <w:p w:rsidR="00142E9C" w:rsidRDefault="00142E9C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、道德与法治实行闭卷考试便于初中与高中的衔接。</w:t>
      </w:r>
    </w:p>
    <w:p w:rsidR="00142E9C" w:rsidRDefault="00142E9C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、与高考“三加三”“六选三”等政策相适应。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三、新政推进后作为教学应对措施</w:t>
      </w:r>
    </w:p>
    <w:p w:rsidR="00142E9C" w:rsidRDefault="00142E9C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、凸显语数英三门学科的教学。录取时从过去的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门成绩，到现在的语、数、外的三科的成绩所以语文数学英语的成绩就显得最为重要。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对于学科的学习，关键是要提升语文学科的素养，与考试的具体的技能没有多大的关系，关键是要积累，在于平时的积累，尤其时阅读量，通过阅读来积累基础知识，字词的积累，学习优秀的语句，学习在具体的语境中揣摩理解字词的的意义，关键是增大阅读量，加强群问的阅读，加强整本书的阅读。再就是要勤动笔多想多写，写随笔写日记多读一点经典文章，多接触社会接触生活，不要无病呻吟，写一些虚的假的空的知识。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数学学科学习主要要通过做题总结解题的方法找出解题思路，通过归纳总结发现方法，找出规律，从而提升自己的思维水平，数学是思维的体操，通过做题培养自己的思维，反过来思维能力强大了来提高自己的解题水平。数学水平的提高会带动理科水平的提高。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对英语学科关键要创设一个良好的语言环境，要让学生能张开口大声的讲出来，要敢于说，敢说能说才能学好英语。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、对于初二要考的生物、地理学科我觉得不要过于的紧张，只要能够认真的根据老师上好可就行，不必要上一些社会上的各种辅导班，因为只要上课能够掌握老师讲解的知识就可以，只要达到</w:t>
      </w:r>
      <w:r>
        <w:rPr>
          <w:sz w:val="32"/>
          <w:szCs w:val="32"/>
        </w:rPr>
        <w:t>75%</w:t>
      </w:r>
      <w:r>
        <w:rPr>
          <w:rFonts w:hint="eastAsia"/>
          <w:sz w:val="32"/>
          <w:szCs w:val="32"/>
        </w:rPr>
        <w:t>就可以，可以说达到</w:t>
      </w:r>
      <w:r>
        <w:rPr>
          <w:sz w:val="32"/>
          <w:szCs w:val="32"/>
        </w:rPr>
        <w:t>C</w:t>
      </w:r>
      <w:r>
        <w:rPr>
          <w:rFonts w:hint="eastAsia"/>
          <w:sz w:val="32"/>
          <w:szCs w:val="32"/>
        </w:rPr>
        <w:t>等级比较简单我们想想，有一些学生可能他自小学其就不学了</w:t>
      </w:r>
      <w:r>
        <w:rPr>
          <w:sz w:val="32"/>
          <w:szCs w:val="32"/>
        </w:rPr>
        <w:t>10%</w:t>
      </w:r>
      <w:r>
        <w:rPr>
          <w:rFonts w:hint="eastAsia"/>
          <w:sz w:val="32"/>
          <w:szCs w:val="32"/>
        </w:rPr>
        <w:t>左右，可能还有一部分同学，甚至辍学了，所以要达到</w:t>
      </w:r>
      <w:r>
        <w:rPr>
          <w:sz w:val="32"/>
          <w:szCs w:val="32"/>
        </w:rPr>
        <w:t>C</w:t>
      </w:r>
      <w:r>
        <w:rPr>
          <w:rFonts w:hint="eastAsia"/>
          <w:sz w:val="32"/>
          <w:szCs w:val="32"/>
        </w:rPr>
        <w:t>等相对来说比较简单，尤其是一些学习比较好的学生。不必过于焦虑担心，只要能够按照老师的要求去做就可以了，当然因为升入高中可能还要学习生物地理，初中还是要认真学习好这些学科，力争考取一个好成绩。就单纯升学方面来说大可不必过于紧张。至于第二组合物理、化学、历史、道德与法治、体育学科，只要达到</w:t>
      </w:r>
      <w:r>
        <w:rPr>
          <w:sz w:val="32"/>
          <w:szCs w:val="32"/>
        </w:rPr>
        <w:t>c</w:t>
      </w:r>
      <w:r>
        <w:rPr>
          <w:rFonts w:hint="eastAsia"/>
          <w:sz w:val="32"/>
          <w:szCs w:val="32"/>
        </w:rPr>
        <w:t>等就不影响考普通高中，达到</w:t>
      </w:r>
      <w:r>
        <w:rPr>
          <w:sz w:val="32"/>
          <w:szCs w:val="32"/>
        </w:rPr>
        <w:t>B</w:t>
      </w:r>
      <w:r>
        <w:rPr>
          <w:rFonts w:hint="eastAsia"/>
          <w:sz w:val="32"/>
          <w:szCs w:val="32"/>
        </w:rPr>
        <w:t>等就可以考取优质高中，对于比较优秀的学生来说对于第二组合来说应该也不是问题。但对于比较优秀的学生还是重视第二组合，因为一单达不到</w:t>
      </w:r>
      <w:r>
        <w:rPr>
          <w:sz w:val="32"/>
          <w:szCs w:val="32"/>
        </w:rPr>
        <w:t>B</w:t>
      </w:r>
      <w:r>
        <w:rPr>
          <w:rFonts w:hint="eastAsia"/>
          <w:sz w:val="32"/>
          <w:szCs w:val="32"/>
        </w:rPr>
        <w:t>等可能就不能考取优质高中。说所以说还是要重视这些学科。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四</w:t>
      </w:r>
      <w:bookmarkStart w:id="0" w:name="_GoBack"/>
      <w:bookmarkEnd w:id="0"/>
      <w:r>
        <w:rPr>
          <w:rFonts w:hint="eastAsia"/>
          <w:sz w:val="32"/>
          <w:szCs w:val="32"/>
        </w:rPr>
        <w:t>、给家长提几点建议：</w:t>
      </w:r>
    </w:p>
    <w:p w:rsidR="00142E9C" w:rsidRDefault="00142E9C" w:rsidP="008E5A30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对于学生来说初中三年是人生最关键的三年，可以说是疾风骤雨的三年，是阳光明媚的三年，是硕果累累的三年。</w:t>
      </w: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平凡世界的作者路遥曾经讲过“人生的道路虽然漫长，但紧要处往往只有几步，特别是当人年轻的时候”</w:t>
      </w:r>
    </w:p>
    <w:p w:rsidR="00142E9C" w:rsidRDefault="00142E9C" w:rsidP="008E5A30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作为初一的家长来讲要做好一下三方面：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一是了解初一的孩子的特点：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、自主性增强，但自控能力较差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、热情高，求知欲强，但缺乏韧性，不能持久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、异性之间开始暗生情愫</w:t>
      </w:r>
    </w:p>
    <w:p w:rsidR="00142E9C" w:rsidRDefault="00142E9C" w:rsidP="008E5A30">
      <w:p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二是要把握初中生的学习特点</w:t>
      </w:r>
    </w:p>
    <w:p w:rsidR="00142E9C" w:rsidRDefault="00142E9C" w:rsidP="008E5A30">
      <w:pPr>
        <w:numPr>
          <w:ilvl w:val="0"/>
          <w:numId w:val="2"/>
        </w:num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学习科目增多，容量增大，学习要有计划性。</w:t>
      </w:r>
    </w:p>
    <w:p w:rsidR="00142E9C" w:rsidRDefault="00142E9C" w:rsidP="008E5A30">
      <w:pPr>
        <w:numPr>
          <w:ilvl w:val="0"/>
          <w:numId w:val="2"/>
        </w:num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学习难度加大，进度加快。要求培养学生的专注能力，提高学习效率。</w:t>
      </w:r>
    </w:p>
    <w:p w:rsidR="00142E9C" w:rsidRDefault="00142E9C" w:rsidP="008E5A30">
      <w:pPr>
        <w:numPr>
          <w:ilvl w:val="0"/>
          <w:numId w:val="2"/>
        </w:num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出勤奋外，必须有良好的学习习惯。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习惯是最锐利的武器，归纳考入清华北大</w:t>
      </w:r>
      <w:r>
        <w:rPr>
          <w:sz w:val="32"/>
          <w:szCs w:val="32"/>
        </w:rPr>
        <w:t>500</w:t>
      </w:r>
      <w:r>
        <w:rPr>
          <w:rFonts w:hint="eastAsia"/>
          <w:sz w:val="32"/>
          <w:szCs w:val="32"/>
        </w:rPr>
        <w:t>名学生的学习方法无外乎具备以下的学习方法：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）、新课之前一定要预习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）、先复习后作业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）、做作业要计时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）、都有一个错题本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三是做到三陪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要多陪孩子读书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多陪孩子锻炼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多陪孩子谈心</w:t>
      </w:r>
    </w:p>
    <w:p w:rsidR="00142E9C" w:rsidRDefault="00142E9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中国青少年教育专家</w:t>
      </w:r>
      <w:smartTag w:uri="urn:schemas-microsoft-com:office:smarttags" w:element="PersonName">
        <w:smartTagPr>
          <w:attr w:name="ProductID" w:val="孙云晓"/>
        </w:smartTagPr>
        <w:r>
          <w:rPr>
            <w:rFonts w:hint="eastAsia"/>
            <w:sz w:val="32"/>
            <w:szCs w:val="32"/>
          </w:rPr>
          <w:t>孙云晓</w:t>
        </w:r>
      </w:smartTag>
      <w:r>
        <w:rPr>
          <w:rFonts w:hint="eastAsia"/>
          <w:sz w:val="32"/>
          <w:szCs w:val="32"/>
        </w:rPr>
        <w:t>老师曾经讲过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孩子是在体验中成长的，成人不能代替孩子的成长的，也就不能代替孩子体验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责任心是家庭教育的重要内容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孩子是在犯错误中成长的。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无批评的教育是伪教育，没有批评的教育是缺钙的教育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学会对孩子说不并坚持到底，这对孩子是一种保护。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学习习惯比考试成绩更重要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敢于质疑探究是最好的学习习惯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要千方百计的让学生相信自己是好人。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成功是成功之母。</w:t>
      </w:r>
    </w:p>
    <w:p w:rsidR="00142E9C" w:rsidRDefault="00142E9C">
      <w:pPr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要保护好学生的自尊心</w:t>
      </w:r>
    </w:p>
    <w:p w:rsidR="00142E9C" w:rsidRDefault="00142E9C">
      <w:pPr>
        <w:rPr>
          <w:sz w:val="32"/>
          <w:szCs w:val="32"/>
        </w:rPr>
      </w:pPr>
    </w:p>
    <w:p w:rsidR="00142E9C" w:rsidRDefault="00142E9C" w:rsidP="00CF412A">
      <w:pPr>
        <w:ind w:firstLineChars="100" w:firstLine="31680"/>
        <w:rPr>
          <w:sz w:val="32"/>
          <w:szCs w:val="32"/>
        </w:rPr>
      </w:pPr>
    </w:p>
    <w:sectPr w:rsidR="00142E9C" w:rsidSect="00C66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01EA0C"/>
    <w:multiLevelType w:val="singleLevel"/>
    <w:tmpl w:val="CE01EA0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3FAFF633"/>
    <w:multiLevelType w:val="singleLevel"/>
    <w:tmpl w:val="3FAFF63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68CF51C0"/>
    <w:multiLevelType w:val="singleLevel"/>
    <w:tmpl w:val="68CF51C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874"/>
    <w:rsid w:val="00142E9C"/>
    <w:rsid w:val="001C1F45"/>
    <w:rsid w:val="008E5A30"/>
    <w:rsid w:val="00C66874"/>
    <w:rsid w:val="00CF412A"/>
    <w:rsid w:val="0D401728"/>
    <w:rsid w:val="1B663B29"/>
    <w:rsid w:val="23EF0CFC"/>
    <w:rsid w:val="2B651399"/>
    <w:rsid w:val="2BAC53CC"/>
    <w:rsid w:val="32D954F7"/>
    <w:rsid w:val="4131724D"/>
    <w:rsid w:val="49AB3F65"/>
    <w:rsid w:val="4E08350D"/>
    <w:rsid w:val="5742553C"/>
    <w:rsid w:val="5D2122C4"/>
    <w:rsid w:val="621F205F"/>
    <w:rsid w:val="672965F5"/>
    <w:rsid w:val="6AFD05DD"/>
    <w:rsid w:val="79241F2E"/>
    <w:rsid w:val="7F7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284</Words>
  <Characters>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2019年中考新政解读</dc:title>
  <dc:subject/>
  <dc:creator>MPY</dc:creator>
  <cp:keywords/>
  <dc:description/>
  <cp:lastModifiedBy>User</cp:lastModifiedBy>
  <cp:revision>2</cp:revision>
  <dcterms:created xsi:type="dcterms:W3CDTF">2019-07-02T01:21:00Z</dcterms:created>
  <dcterms:modified xsi:type="dcterms:W3CDTF">2019-07-02T01:21:00Z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